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附件9：</w:t>
      </w:r>
    </w:p>
    <w:p>
      <w:pPr>
        <w:jc w:val="center"/>
        <w:rPr>
          <w:rFonts w:hint="default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自查自评教研室名单</w:t>
      </w:r>
    </w:p>
    <w:tbl>
      <w:tblPr>
        <w:tblStyle w:val="5"/>
        <w:tblW w:w="4863" w:type="pct"/>
        <w:tblInd w:w="1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6"/>
        <w:gridCol w:w="1770"/>
        <w:gridCol w:w="2339"/>
        <w:gridCol w:w="3268"/>
        <w:gridCol w:w="4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74" w:type="pc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 w:val="0"/>
                <w:sz w:val="28"/>
                <w:szCs w:val="28"/>
              </w:rPr>
              <w:t>教学单位</w:t>
            </w:r>
          </w:p>
        </w:tc>
        <w:tc>
          <w:tcPr>
            <w:tcW w:w="641" w:type="pc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 w:val="0"/>
                <w:sz w:val="28"/>
                <w:szCs w:val="28"/>
                <w:lang w:val="en-US" w:eastAsia="zh-CN"/>
              </w:rPr>
              <w:t>教研室主任</w:t>
            </w:r>
          </w:p>
        </w:tc>
        <w:tc>
          <w:tcPr>
            <w:tcW w:w="848" w:type="pc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8"/>
                <w:szCs w:val="28"/>
              </w:rPr>
            </w:pPr>
            <w:r>
              <w:rPr>
                <w:rFonts w:hint="eastAsia"/>
                <w:b/>
                <w:bCs w:val="0"/>
                <w:sz w:val="28"/>
                <w:szCs w:val="28"/>
                <w:lang w:val="en-US" w:eastAsia="zh-CN"/>
              </w:rPr>
              <w:t>教研室负责人</w:t>
            </w:r>
          </w:p>
        </w:tc>
        <w:tc>
          <w:tcPr>
            <w:tcW w:w="1185" w:type="pc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 w:val="0"/>
                <w:sz w:val="28"/>
                <w:szCs w:val="28"/>
                <w:lang w:val="en-US" w:eastAsia="zh-CN"/>
              </w:rPr>
              <w:t>教研室名称</w:t>
            </w:r>
          </w:p>
        </w:tc>
        <w:tc>
          <w:tcPr>
            <w:tcW w:w="1550" w:type="pc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 w:val="0"/>
                <w:sz w:val="28"/>
                <w:szCs w:val="28"/>
                <w:lang w:val="en-US" w:eastAsia="zh-CN"/>
              </w:rPr>
              <w:t>自查自评原因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4" w:type="pct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  <w:lang w:val="en-US" w:eastAsia="zh-CN"/>
              </w:rPr>
              <w:t>戏剧学院</w:t>
            </w:r>
          </w:p>
        </w:tc>
        <w:tc>
          <w:tcPr>
            <w:tcW w:w="641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>姚爽</w:t>
            </w:r>
          </w:p>
        </w:tc>
        <w:tc>
          <w:tcPr>
            <w:tcW w:w="848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85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>表演</w:t>
            </w:r>
          </w:p>
        </w:tc>
        <w:tc>
          <w:tcPr>
            <w:tcW w:w="1550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已调整教研室主任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4" w:type="pct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641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>李丽娟</w:t>
            </w:r>
          </w:p>
        </w:tc>
        <w:tc>
          <w:tcPr>
            <w:tcW w:w="848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85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>戏曲</w:t>
            </w:r>
          </w:p>
        </w:tc>
        <w:tc>
          <w:tcPr>
            <w:tcW w:w="1550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已调整教研室主任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4" w:type="pct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641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48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>于松洁</w:t>
            </w:r>
          </w:p>
        </w:tc>
        <w:tc>
          <w:tcPr>
            <w:tcW w:w="1185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>戏剧影视文学</w:t>
            </w:r>
          </w:p>
        </w:tc>
        <w:tc>
          <w:tcPr>
            <w:tcW w:w="1550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需调整教研室负责人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4" w:type="pct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641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>申林松</w:t>
            </w:r>
          </w:p>
        </w:tc>
        <w:tc>
          <w:tcPr>
            <w:tcW w:w="848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85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>舞美</w:t>
            </w:r>
          </w:p>
        </w:tc>
        <w:tc>
          <w:tcPr>
            <w:tcW w:w="1550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>新建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4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舞蹈学院</w:t>
            </w:r>
          </w:p>
        </w:tc>
        <w:tc>
          <w:tcPr>
            <w:tcW w:w="641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8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冉雯雯、鲍冠兰</w:t>
            </w:r>
          </w:p>
        </w:tc>
        <w:tc>
          <w:tcPr>
            <w:tcW w:w="1185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舞蹈</w:t>
            </w:r>
          </w:p>
        </w:tc>
        <w:tc>
          <w:tcPr>
            <w:tcW w:w="1550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需调整教研室主任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4" w:type="pc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传媒学院</w:t>
            </w:r>
          </w:p>
        </w:tc>
        <w:tc>
          <w:tcPr>
            <w:tcW w:w="641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王雅卓</w:t>
            </w:r>
          </w:p>
        </w:tc>
        <w:tc>
          <w:tcPr>
            <w:tcW w:w="848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185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网络与新媒体</w:t>
            </w:r>
          </w:p>
        </w:tc>
        <w:tc>
          <w:tcPr>
            <w:tcW w:w="1550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>新建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4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美术学院</w:t>
            </w:r>
          </w:p>
        </w:tc>
        <w:tc>
          <w:tcPr>
            <w:tcW w:w="641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黄永飞</w:t>
            </w:r>
          </w:p>
        </w:tc>
        <w:tc>
          <w:tcPr>
            <w:tcW w:w="848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185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美术理论</w:t>
            </w:r>
          </w:p>
        </w:tc>
        <w:tc>
          <w:tcPr>
            <w:tcW w:w="1550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教研室更名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774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  <w:lang w:val="en-US" w:eastAsia="zh-CN"/>
              </w:rPr>
              <w:t>公共教学部</w:t>
            </w:r>
          </w:p>
        </w:tc>
        <w:tc>
          <w:tcPr>
            <w:tcW w:w="641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徐丽</w:t>
            </w:r>
          </w:p>
        </w:tc>
        <w:tc>
          <w:tcPr>
            <w:tcW w:w="848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体育</w:t>
            </w:r>
          </w:p>
        </w:tc>
        <w:tc>
          <w:tcPr>
            <w:tcW w:w="1550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已调整教研室主任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4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  <w:szCs w:val="24"/>
              </w:rPr>
              <w:t>马克思主义学院</w:t>
            </w:r>
          </w:p>
        </w:tc>
        <w:tc>
          <w:tcPr>
            <w:tcW w:w="641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8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束舒娅</w:t>
            </w:r>
          </w:p>
        </w:tc>
        <w:tc>
          <w:tcPr>
            <w:tcW w:w="1185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劳动教育研究中心</w:t>
            </w:r>
          </w:p>
        </w:tc>
        <w:tc>
          <w:tcPr>
            <w:tcW w:w="1550" w:type="pct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新增</w:t>
            </w:r>
          </w:p>
        </w:tc>
      </w:tr>
    </w:tbl>
    <w:p>
      <w:pPr>
        <w:ind w:firstLine="482" w:firstLineChars="200"/>
        <w:jc w:val="both"/>
        <w:rPr>
          <w:rFonts w:hint="eastAsia"/>
          <w:b/>
          <w:color w:val="auto"/>
          <w:sz w:val="24"/>
          <w:szCs w:val="24"/>
          <w:lang w:val="en-US" w:eastAsia="zh-CN"/>
        </w:rPr>
      </w:pPr>
    </w:p>
    <w:p>
      <w:pPr>
        <w:ind w:firstLine="482" w:firstLineChars="200"/>
        <w:jc w:val="both"/>
        <w:rPr>
          <w:rFonts w:hint="eastAsia"/>
          <w:b/>
          <w:color w:val="auto"/>
          <w:sz w:val="24"/>
          <w:szCs w:val="24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DYzZWVlOWMxZjU2YzUzMzYxMTM3YWY5YzM3YmQwYTAifQ=="/>
  </w:docVars>
  <w:rsids>
    <w:rsidRoot w:val="008478EA"/>
    <w:rsid w:val="0022569E"/>
    <w:rsid w:val="002A6D62"/>
    <w:rsid w:val="008478EA"/>
    <w:rsid w:val="00914783"/>
    <w:rsid w:val="02BE1AF2"/>
    <w:rsid w:val="032E3FB0"/>
    <w:rsid w:val="034F000E"/>
    <w:rsid w:val="03E11398"/>
    <w:rsid w:val="05B01E9F"/>
    <w:rsid w:val="05CD0162"/>
    <w:rsid w:val="061A0E22"/>
    <w:rsid w:val="06702ABC"/>
    <w:rsid w:val="06EE732F"/>
    <w:rsid w:val="07236A8A"/>
    <w:rsid w:val="0A904184"/>
    <w:rsid w:val="0B962AE4"/>
    <w:rsid w:val="0BC15765"/>
    <w:rsid w:val="0CB22363"/>
    <w:rsid w:val="0D0F5C72"/>
    <w:rsid w:val="0D4F6182"/>
    <w:rsid w:val="0EFF1A71"/>
    <w:rsid w:val="101932B5"/>
    <w:rsid w:val="10607CCB"/>
    <w:rsid w:val="10D6247B"/>
    <w:rsid w:val="11525DB3"/>
    <w:rsid w:val="1194362A"/>
    <w:rsid w:val="13077AEF"/>
    <w:rsid w:val="13175A44"/>
    <w:rsid w:val="13C52DE0"/>
    <w:rsid w:val="150F4BF8"/>
    <w:rsid w:val="15ED5C00"/>
    <w:rsid w:val="18B7151F"/>
    <w:rsid w:val="1A8A43F0"/>
    <w:rsid w:val="1A916EC1"/>
    <w:rsid w:val="1AA74663"/>
    <w:rsid w:val="1BA753C2"/>
    <w:rsid w:val="1C2266C7"/>
    <w:rsid w:val="1CEA52DF"/>
    <w:rsid w:val="1D4626A6"/>
    <w:rsid w:val="1D6A2730"/>
    <w:rsid w:val="1D9E3ED8"/>
    <w:rsid w:val="211523B1"/>
    <w:rsid w:val="222D7F0C"/>
    <w:rsid w:val="230E0951"/>
    <w:rsid w:val="263F4870"/>
    <w:rsid w:val="26856336"/>
    <w:rsid w:val="26C0782C"/>
    <w:rsid w:val="27A84FE4"/>
    <w:rsid w:val="28EE67F7"/>
    <w:rsid w:val="293235AE"/>
    <w:rsid w:val="2B304ABF"/>
    <w:rsid w:val="2DEB4F5D"/>
    <w:rsid w:val="2FD839D8"/>
    <w:rsid w:val="30DF2380"/>
    <w:rsid w:val="316023B1"/>
    <w:rsid w:val="324E3FC3"/>
    <w:rsid w:val="326E2599"/>
    <w:rsid w:val="33255BA3"/>
    <w:rsid w:val="3360228E"/>
    <w:rsid w:val="34664CB1"/>
    <w:rsid w:val="34C34CDF"/>
    <w:rsid w:val="351D67F8"/>
    <w:rsid w:val="352B55E8"/>
    <w:rsid w:val="352D7410"/>
    <w:rsid w:val="35A91E0A"/>
    <w:rsid w:val="366C6248"/>
    <w:rsid w:val="367E0853"/>
    <w:rsid w:val="372E267B"/>
    <w:rsid w:val="3813074F"/>
    <w:rsid w:val="3877711A"/>
    <w:rsid w:val="39B72AD3"/>
    <w:rsid w:val="3BD90A3C"/>
    <w:rsid w:val="3BDB2702"/>
    <w:rsid w:val="3D7903A6"/>
    <w:rsid w:val="3EB866FB"/>
    <w:rsid w:val="3EE551DA"/>
    <w:rsid w:val="3F1F4ADA"/>
    <w:rsid w:val="3F291810"/>
    <w:rsid w:val="400578DF"/>
    <w:rsid w:val="40F45F91"/>
    <w:rsid w:val="41123EA3"/>
    <w:rsid w:val="41653723"/>
    <w:rsid w:val="41E649E1"/>
    <w:rsid w:val="420A774D"/>
    <w:rsid w:val="4289018C"/>
    <w:rsid w:val="42A74576"/>
    <w:rsid w:val="42BE5A98"/>
    <w:rsid w:val="44B47341"/>
    <w:rsid w:val="485B10C8"/>
    <w:rsid w:val="4A2C3E61"/>
    <w:rsid w:val="4A2E35C4"/>
    <w:rsid w:val="4A525D6F"/>
    <w:rsid w:val="4AD24301"/>
    <w:rsid w:val="4AD42D9A"/>
    <w:rsid w:val="4C4D1843"/>
    <w:rsid w:val="4D4976F7"/>
    <w:rsid w:val="4E121524"/>
    <w:rsid w:val="4E4E4472"/>
    <w:rsid w:val="4E52289A"/>
    <w:rsid w:val="4E525421"/>
    <w:rsid w:val="4E944B19"/>
    <w:rsid w:val="4F684F02"/>
    <w:rsid w:val="4F9917FD"/>
    <w:rsid w:val="4FC926E8"/>
    <w:rsid w:val="506062A2"/>
    <w:rsid w:val="507D33BB"/>
    <w:rsid w:val="51771641"/>
    <w:rsid w:val="530F5DE2"/>
    <w:rsid w:val="534C4714"/>
    <w:rsid w:val="53F156F6"/>
    <w:rsid w:val="55902E43"/>
    <w:rsid w:val="5AAC16DB"/>
    <w:rsid w:val="5B126A23"/>
    <w:rsid w:val="5B562D35"/>
    <w:rsid w:val="5C3636D0"/>
    <w:rsid w:val="5DDC0D4F"/>
    <w:rsid w:val="5E017C01"/>
    <w:rsid w:val="5E3E4AF3"/>
    <w:rsid w:val="5FF419D6"/>
    <w:rsid w:val="60EF7B0A"/>
    <w:rsid w:val="61754E0F"/>
    <w:rsid w:val="62217CD2"/>
    <w:rsid w:val="63FF62EF"/>
    <w:rsid w:val="649D409E"/>
    <w:rsid w:val="650E3BFF"/>
    <w:rsid w:val="65DD0954"/>
    <w:rsid w:val="66711D2A"/>
    <w:rsid w:val="67065C54"/>
    <w:rsid w:val="682B4DDC"/>
    <w:rsid w:val="682D42E8"/>
    <w:rsid w:val="68DC2802"/>
    <w:rsid w:val="69023843"/>
    <w:rsid w:val="6A712A36"/>
    <w:rsid w:val="6AF803EB"/>
    <w:rsid w:val="6B285577"/>
    <w:rsid w:val="6C422159"/>
    <w:rsid w:val="6C7D6D77"/>
    <w:rsid w:val="6CA84A2D"/>
    <w:rsid w:val="6CBD0C1B"/>
    <w:rsid w:val="6DE93C0D"/>
    <w:rsid w:val="6DE95BE6"/>
    <w:rsid w:val="704B1A4D"/>
    <w:rsid w:val="70F87294"/>
    <w:rsid w:val="72E01A68"/>
    <w:rsid w:val="73185972"/>
    <w:rsid w:val="73374E05"/>
    <w:rsid w:val="755B52FF"/>
    <w:rsid w:val="75737230"/>
    <w:rsid w:val="76620836"/>
    <w:rsid w:val="76E00B7E"/>
    <w:rsid w:val="778A3514"/>
    <w:rsid w:val="778C52B0"/>
    <w:rsid w:val="79DA1E7F"/>
    <w:rsid w:val="7B10710E"/>
    <w:rsid w:val="7BF14A1F"/>
    <w:rsid w:val="7CFB1FE9"/>
    <w:rsid w:val="7DDB5DD4"/>
    <w:rsid w:val="7FB977D3"/>
    <w:rsid w:val="7FD8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9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99"/>
    <w:rPr>
      <w:rFonts w:ascii="Calibri" w:hAnsi="Calibri" w:eastAsia="宋体" w:cs="Calibri"/>
      <w:szCs w:val="21"/>
    </w:r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183</Words>
  <Characters>183</Characters>
  <Lines>1</Lines>
  <Paragraphs>1</Paragraphs>
  <TotalTime>35</TotalTime>
  <ScaleCrop>false</ScaleCrop>
  <LinksUpToDate>false</LinksUpToDate>
  <CharactersWithSpaces>183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2021-07-22T00:51:00Z</dcterms:created>
  <dc:creator>Administrator</dc:creator>
  <cp:lastModifiedBy>ygf</cp:lastModifiedBy>
  <dcterms:modified xsi:type="dcterms:W3CDTF">2022-12-19T07:06:07Z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DE2DB956EEFC4875AB1908CD4761CFDD</vt:lpwstr>
  </property>
</Properties>
</file>